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A44" w:rsidRDefault="00111E71">
      <w:pPr>
        <w:rPr>
          <w:lang w:val="en-US"/>
        </w:rPr>
      </w:pPr>
      <w:r>
        <w:rPr>
          <w:lang w:val="en-US"/>
        </w:rPr>
        <w:t xml:space="preserve"> Catalog </w:t>
      </w:r>
    </w:p>
    <w:p w:rsidR="00111E71" w:rsidRDefault="00111E71">
      <w:pPr>
        <w:rPr>
          <w:lang w:val="en-US"/>
        </w:rPr>
      </w:pPr>
      <w:r>
        <w:rPr>
          <w:lang w:val="en-US"/>
        </w:rPr>
        <w:t>First chapter</w:t>
      </w:r>
      <w:r w:rsidR="00236263">
        <w:rPr>
          <w:lang w:val="en-US"/>
        </w:rPr>
        <w:t>:</w:t>
      </w:r>
      <w:r>
        <w:rPr>
          <w:lang w:val="en-US"/>
        </w:rPr>
        <w:t xml:space="preserve">   </w:t>
      </w:r>
      <w:r w:rsidR="00236263">
        <w:rPr>
          <w:lang w:val="en-US"/>
        </w:rPr>
        <w:t xml:space="preserve">    </w:t>
      </w:r>
      <w:r>
        <w:rPr>
          <w:lang w:val="en-US"/>
        </w:rPr>
        <w:t>overall norm</w:t>
      </w:r>
    </w:p>
    <w:p w:rsidR="00111E71" w:rsidRDefault="00111E71">
      <w:pPr>
        <w:rPr>
          <w:lang w:val="en-US"/>
        </w:rPr>
      </w:pPr>
      <w:r>
        <w:rPr>
          <w:lang w:val="en-US"/>
        </w:rPr>
        <w:t>Second chapter</w:t>
      </w:r>
      <w:r w:rsidR="00236263">
        <w:rPr>
          <w:lang w:val="en-US"/>
        </w:rPr>
        <w:t>:</w:t>
      </w:r>
      <w:r w:rsidR="008A7D24">
        <w:rPr>
          <w:lang w:val="en-US"/>
        </w:rPr>
        <w:t xml:space="preserve">  </w:t>
      </w:r>
      <w:r>
        <w:rPr>
          <w:lang w:val="en-US"/>
        </w:rPr>
        <w:t xml:space="preserve"> purpose</w:t>
      </w:r>
      <w:r w:rsidR="008A7D24">
        <w:rPr>
          <w:lang w:val="en-US"/>
        </w:rPr>
        <w:t xml:space="preserve"> of </w:t>
      </w:r>
      <w:proofErr w:type="gramStart"/>
      <w:r w:rsidR="008A7D24">
        <w:rPr>
          <w:lang w:val="en-US"/>
        </w:rPr>
        <w:t xml:space="preserve">operate </w:t>
      </w:r>
      <w:r>
        <w:rPr>
          <w:lang w:val="en-US"/>
        </w:rPr>
        <w:t xml:space="preserve"> and</w:t>
      </w:r>
      <w:proofErr w:type="gramEnd"/>
      <w:r>
        <w:rPr>
          <w:lang w:val="en-US"/>
        </w:rPr>
        <w:t xml:space="preserve"> limits</w:t>
      </w:r>
    </w:p>
    <w:p w:rsidR="00111E71" w:rsidRDefault="00111E71">
      <w:pPr>
        <w:rPr>
          <w:lang w:val="en-US"/>
        </w:rPr>
      </w:pPr>
      <w:r>
        <w:rPr>
          <w:lang w:val="en-US"/>
        </w:rPr>
        <w:t>Third chapter</w:t>
      </w:r>
      <w:r w:rsidR="00236263">
        <w:rPr>
          <w:lang w:val="en-US"/>
        </w:rPr>
        <w:t>:      equity</w:t>
      </w:r>
      <w:r>
        <w:rPr>
          <w:lang w:val="en-US"/>
        </w:rPr>
        <w:t xml:space="preserve"> </w:t>
      </w:r>
    </w:p>
    <w:p w:rsidR="000816C0" w:rsidRPr="00111E71" w:rsidRDefault="0001176C">
      <w:pPr>
        <w:rPr>
          <w:lang w:val="en-US"/>
        </w:rPr>
      </w:pPr>
      <w:r>
        <w:rPr>
          <w:lang w:val="en-US"/>
        </w:rPr>
        <w:t xml:space="preserve">The </w:t>
      </w:r>
      <w:r w:rsidR="00236263">
        <w:rPr>
          <w:lang w:val="en-US"/>
        </w:rPr>
        <w:t>first section</w:t>
      </w:r>
      <w:r>
        <w:rPr>
          <w:lang w:val="en-US"/>
        </w:rPr>
        <w:t>:</w:t>
      </w:r>
      <w:r w:rsidR="00236263">
        <w:rPr>
          <w:lang w:val="en-US"/>
        </w:rPr>
        <w:t xml:space="preserve"> </w:t>
      </w:r>
      <w:r>
        <w:rPr>
          <w:lang w:val="en-US"/>
        </w:rPr>
        <w:t xml:space="preserve"> equ</w:t>
      </w:r>
      <w:r w:rsidR="00236263">
        <w:rPr>
          <w:lang w:val="en-US"/>
        </w:rPr>
        <w:t>it</w:t>
      </w:r>
      <w:r>
        <w:rPr>
          <w:lang w:val="en-US"/>
        </w:rPr>
        <w:t xml:space="preserve">y issue </w:t>
      </w:r>
    </w:p>
    <w:p w:rsidR="00111E71" w:rsidRDefault="00236263">
      <w:pPr>
        <w:rPr>
          <w:lang w:val="en-US"/>
        </w:rPr>
      </w:pPr>
      <w:r>
        <w:rPr>
          <w:lang w:val="en-US"/>
        </w:rPr>
        <w:t xml:space="preserve">The second section: </w:t>
      </w:r>
      <w:r w:rsidR="008A7D24">
        <w:rPr>
          <w:lang w:val="en-US"/>
        </w:rPr>
        <w:t>equity increase or de</w:t>
      </w:r>
      <w:r w:rsidRPr="00236263">
        <w:rPr>
          <w:lang w:val="en-US"/>
        </w:rPr>
        <w:t>crease and buy-back</w:t>
      </w:r>
    </w:p>
    <w:p w:rsidR="00236263" w:rsidRDefault="008A7D24">
      <w:pPr>
        <w:rPr>
          <w:lang w:val="en-US"/>
        </w:rPr>
      </w:pPr>
      <w:r>
        <w:rPr>
          <w:lang w:val="en-US"/>
        </w:rPr>
        <w:t xml:space="preserve">The third section: </w:t>
      </w:r>
      <w:r w:rsidR="003974EE">
        <w:rPr>
          <w:lang w:val="en-US"/>
        </w:rPr>
        <w:t xml:space="preserve">equity transfer the possession of </w:t>
      </w:r>
    </w:p>
    <w:p w:rsidR="003974EE" w:rsidRDefault="003974EE">
      <w:pPr>
        <w:rPr>
          <w:lang w:val="en-US"/>
        </w:rPr>
      </w:pPr>
      <w:r>
        <w:rPr>
          <w:lang w:val="en-US"/>
        </w:rPr>
        <w:t xml:space="preserve">Fourth chapter:   </w:t>
      </w:r>
      <w:r w:rsidR="00FD41A8">
        <w:rPr>
          <w:lang w:val="en-US"/>
        </w:rPr>
        <w:t>shareholding structure</w:t>
      </w:r>
      <w:r w:rsidR="00D8614C">
        <w:rPr>
          <w:lang w:val="en-US"/>
        </w:rPr>
        <w:t xml:space="preserve">, </w:t>
      </w:r>
      <w:r w:rsidR="000120FF">
        <w:rPr>
          <w:lang w:val="en-US"/>
        </w:rPr>
        <w:t>authority of office and discuss</w:t>
      </w:r>
      <w:r w:rsidR="00164384">
        <w:rPr>
          <w:lang w:val="en-US"/>
        </w:rPr>
        <w:t>ing of</w:t>
      </w:r>
      <w:r w:rsidR="000120FF">
        <w:rPr>
          <w:lang w:val="en-US"/>
        </w:rPr>
        <w:t xml:space="preserve"> official business rules</w:t>
      </w:r>
    </w:p>
    <w:p w:rsidR="000120FF" w:rsidRDefault="00C2411F">
      <w:pPr>
        <w:rPr>
          <w:lang w:val="en-US"/>
        </w:rPr>
      </w:pPr>
      <w:r>
        <w:rPr>
          <w:lang w:val="en-US"/>
        </w:rPr>
        <w:t>The</w:t>
      </w:r>
      <w:r w:rsidR="00D159DF">
        <w:rPr>
          <w:lang w:val="en-US"/>
        </w:rPr>
        <w:t xml:space="preserve"> first section: shareholder</w:t>
      </w:r>
      <w:r>
        <w:rPr>
          <w:lang w:val="en-US"/>
        </w:rPr>
        <w:t xml:space="preserve"> </w:t>
      </w:r>
    </w:p>
    <w:p w:rsidR="00C2411F" w:rsidRDefault="00C2411F">
      <w:pPr>
        <w:rPr>
          <w:lang w:val="en-US"/>
        </w:rPr>
      </w:pPr>
      <w:r>
        <w:rPr>
          <w:lang w:val="en-US"/>
        </w:rPr>
        <w:t>The</w:t>
      </w:r>
      <w:r w:rsidR="00D159DF">
        <w:rPr>
          <w:lang w:val="en-US"/>
        </w:rPr>
        <w:t xml:space="preserve"> second section: share</w:t>
      </w:r>
      <w:r>
        <w:rPr>
          <w:lang w:val="en-US"/>
        </w:rPr>
        <w:t>holder conference</w:t>
      </w:r>
      <w:r w:rsidR="00134CAC">
        <w:rPr>
          <w:lang w:val="en-US"/>
        </w:rPr>
        <w:t xml:space="preserve">’s common rules </w:t>
      </w:r>
    </w:p>
    <w:p w:rsidR="00D159DF" w:rsidRDefault="00C2411F">
      <w:pPr>
        <w:rPr>
          <w:lang w:val="en-US"/>
        </w:rPr>
      </w:pPr>
      <w:r>
        <w:rPr>
          <w:lang w:val="en-US"/>
        </w:rPr>
        <w:t>The</w:t>
      </w:r>
      <w:r w:rsidR="00D159DF">
        <w:rPr>
          <w:lang w:val="en-US"/>
        </w:rPr>
        <w:t xml:space="preserve"> third section: </w:t>
      </w:r>
      <w:proofErr w:type="gramStart"/>
      <w:r w:rsidR="00D159DF">
        <w:rPr>
          <w:lang w:val="en-US"/>
        </w:rPr>
        <w:t>share</w:t>
      </w:r>
      <w:r>
        <w:rPr>
          <w:lang w:val="en-US"/>
        </w:rPr>
        <w:t>holder conference’s</w:t>
      </w:r>
      <w:proofErr w:type="gramEnd"/>
      <w:r>
        <w:rPr>
          <w:lang w:val="en-US"/>
        </w:rPr>
        <w:t xml:space="preserve"> convoke.</w:t>
      </w:r>
    </w:p>
    <w:p w:rsidR="00A547A2" w:rsidRDefault="00D159DF">
      <w:pPr>
        <w:rPr>
          <w:lang w:val="en-US"/>
        </w:rPr>
      </w:pPr>
      <w:r>
        <w:rPr>
          <w:lang w:val="en-US"/>
        </w:rPr>
        <w:t xml:space="preserve">The fourth section: </w:t>
      </w:r>
      <w:r w:rsidR="00A547A2">
        <w:rPr>
          <w:lang w:val="en-US"/>
        </w:rPr>
        <w:t>shareholder conference’s proposal and notify</w:t>
      </w:r>
    </w:p>
    <w:p w:rsidR="00A547A2" w:rsidRDefault="00A547A2">
      <w:pPr>
        <w:rPr>
          <w:lang w:val="en-US"/>
        </w:rPr>
      </w:pPr>
      <w:r>
        <w:rPr>
          <w:lang w:val="en-US"/>
        </w:rPr>
        <w:t xml:space="preserve">The fifth section: </w:t>
      </w:r>
      <w:proofErr w:type="gramStart"/>
      <w:r w:rsidRPr="00A547A2">
        <w:rPr>
          <w:lang w:val="en-US"/>
        </w:rPr>
        <w:t>shareholder conference's</w:t>
      </w:r>
      <w:proofErr w:type="gramEnd"/>
      <w:r w:rsidRPr="00A547A2">
        <w:rPr>
          <w:lang w:val="en-US"/>
        </w:rPr>
        <w:t xml:space="preserve"> convene  </w:t>
      </w:r>
    </w:p>
    <w:p w:rsidR="00A547A2" w:rsidRDefault="00A547A2">
      <w:pPr>
        <w:rPr>
          <w:lang w:val="en-US"/>
        </w:rPr>
      </w:pPr>
      <w:r>
        <w:rPr>
          <w:lang w:val="en-US"/>
        </w:rPr>
        <w:t>The sixth section: shareholder conference’s vote and decision.</w:t>
      </w:r>
    </w:p>
    <w:p w:rsidR="00C2411F" w:rsidRDefault="00164384">
      <w:pPr>
        <w:rPr>
          <w:lang w:val="en-US"/>
        </w:rPr>
      </w:pPr>
      <w:r>
        <w:rPr>
          <w:lang w:val="en-US"/>
        </w:rPr>
        <w:t>Fifth</w:t>
      </w:r>
      <w:r w:rsidR="00A547A2">
        <w:rPr>
          <w:lang w:val="en-US"/>
        </w:rPr>
        <w:t xml:space="preserve"> chapter: </w:t>
      </w:r>
      <w:r>
        <w:rPr>
          <w:lang w:val="en-US"/>
        </w:rPr>
        <w:t xml:space="preserve">structure of the board of directors, </w:t>
      </w:r>
      <w:r w:rsidR="00A547A2">
        <w:rPr>
          <w:lang w:val="en-US"/>
        </w:rPr>
        <w:t xml:space="preserve"> </w:t>
      </w:r>
      <w:r w:rsidR="00C2411F">
        <w:rPr>
          <w:lang w:val="en-US"/>
        </w:rPr>
        <w:t xml:space="preserve"> </w:t>
      </w:r>
      <w:r>
        <w:rPr>
          <w:lang w:val="en-US"/>
        </w:rPr>
        <w:t>authority of office and discussing of official business rules</w:t>
      </w:r>
    </w:p>
    <w:p w:rsidR="00164384" w:rsidRDefault="00164384">
      <w:pPr>
        <w:rPr>
          <w:lang w:val="en-US"/>
        </w:rPr>
      </w:pPr>
      <w:r>
        <w:rPr>
          <w:lang w:val="en-US"/>
        </w:rPr>
        <w:t>The first section: Director</w:t>
      </w:r>
    </w:p>
    <w:p w:rsidR="00164384" w:rsidRDefault="00164384">
      <w:pPr>
        <w:rPr>
          <w:lang w:val="en-US"/>
        </w:rPr>
      </w:pPr>
      <w:r>
        <w:rPr>
          <w:lang w:val="en-US"/>
        </w:rPr>
        <w:t xml:space="preserve">The second section: board of directors </w:t>
      </w:r>
    </w:p>
    <w:p w:rsidR="00164384" w:rsidRDefault="00164384">
      <w:pPr>
        <w:rPr>
          <w:lang w:val="en-US"/>
        </w:rPr>
      </w:pPr>
      <w:r>
        <w:rPr>
          <w:lang w:val="en-US"/>
        </w:rPr>
        <w:t xml:space="preserve">Sixth chapter: General Manager and another higher </w:t>
      </w:r>
      <w:r w:rsidR="008A3F6F">
        <w:rPr>
          <w:lang w:val="en-US"/>
        </w:rPr>
        <w:t>administrative staff</w:t>
      </w:r>
    </w:p>
    <w:p w:rsidR="008A3F6F" w:rsidRDefault="008A3F6F" w:rsidP="008A3F6F">
      <w:pPr>
        <w:rPr>
          <w:lang w:val="en-US"/>
        </w:rPr>
      </w:pPr>
      <w:r>
        <w:rPr>
          <w:lang w:val="en-US"/>
        </w:rPr>
        <w:t xml:space="preserve">Seventh chapter: structure of the board of </w:t>
      </w:r>
      <w:proofErr w:type="gramStart"/>
      <w:r>
        <w:rPr>
          <w:lang w:val="en-US"/>
        </w:rPr>
        <w:t>supervisors ,</w:t>
      </w:r>
      <w:proofErr w:type="gramEnd"/>
      <w:r>
        <w:rPr>
          <w:lang w:val="en-US"/>
        </w:rPr>
        <w:t xml:space="preserve"> authority of office and discussing of official business rules</w:t>
      </w:r>
    </w:p>
    <w:p w:rsidR="008A3F6F" w:rsidRDefault="008A3F6F">
      <w:pPr>
        <w:rPr>
          <w:lang w:val="en-US"/>
        </w:rPr>
      </w:pPr>
    </w:p>
    <w:p w:rsidR="001276D4" w:rsidRDefault="001276D4">
      <w:pPr>
        <w:rPr>
          <w:lang w:val="en-US"/>
        </w:rPr>
      </w:pPr>
    </w:p>
    <w:p w:rsidR="001276D4" w:rsidRDefault="001276D4">
      <w:pPr>
        <w:rPr>
          <w:lang w:val="en-US"/>
        </w:rPr>
      </w:pPr>
    </w:p>
    <w:p w:rsidR="001276D4" w:rsidRDefault="001276D4">
      <w:pPr>
        <w:rPr>
          <w:lang w:val="en-US"/>
        </w:rPr>
      </w:pPr>
    </w:p>
    <w:p w:rsidR="001276D4" w:rsidRDefault="001276D4">
      <w:pPr>
        <w:rPr>
          <w:lang w:val="en-US"/>
        </w:rPr>
      </w:pPr>
    </w:p>
    <w:p w:rsidR="001276D4" w:rsidRDefault="001276D4">
      <w:pPr>
        <w:rPr>
          <w:lang w:val="en-US"/>
        </w:rPr>
      </w:pPr>
    </w:p>
    <w:p w:rsidR="001276D4" w:rsidRDefault="001276D4">
      <w:pPr>
        <w:rPr>
          <w:lang w:val="en-US"/>
        </w:rPr>
      </w:pPr>
    </w:p>
    <w:p w:rsidR="001276D4" w:rsidRDefault="001276D4">
      <w:pPr>
        <w:rPr>
          <w:lang w:val="en-US"/>
        </w:rPr>
      </w:pPr>
    </w:p>
    <w:p w:rsidR="001276D4" w:rsidRDefault="001276D4">
      <w:pPr>
        <w:rPr>
          <w:lang w:val="en-US"/>
        </w:rPr>
      </w:pPr>
    </w:p>
    <w:p w:rsidR="001276D4" w:rsidRDefault="001276D4">
      <w:pPr>
        <w:rPr>
          <w:lang w:val="en-US"/>
        </w:rPr>
      </w:pPr>
    </w:p>
    <w:p w:rsidR="001276D4" w:rsidRDefault="001276D4">
      <w:pPr>
        <w:rPr>
          <w:lang w:val="en-US"/>
        </w:rPr>
      </w:pPr>
    </w:p>
    <w:p w:rsidR="001276D4" w:rsidRDefault="001276D4">
      <w:pPr>
        <w:rPr>
          <w:lang w:val="en-US"/>
        </w:rPr>
      </w:pPr>
    </w:p>
    <w:p w:rsidR="001276D4" w:rsidRDefault="001276D4">
      <w:pPr>
        <w:rPr>
          <w:lang w:val="en-US"/>
        </w:rPr>
      </w:pPr>
    </w:p>
    <w:p w:rsidR="001276D4" w:rsidRDefault="001276D4">
      <w:pPr>
        <w:rPr>
          <w:lang w:val="en-US"/>
        </w:rPr>
      </w:pPr>
    </w:p>
    <w:p w:rsidR="001276D4" w:rsidRPr="00825604" w:rsidRDefault="001276D4" w:rsidP="001276D4">
      <w:pPr>
        <w:pStyle w:val="a3"/>
        <w:ind w:left="142" w:right="141"/>
        <w:rPr>
          <w:rFonts w:hint="eastAsia"/>
          <w:sz w:val="28"/>
          <w:szCs w:val="28"/>
          <w:lang w:val="en-US"/>
        </w:rPr>
      </w:pP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>目　录</w:t>
      </w:r>
      <w:r>
        <w:rPr>
          <w:rFonts w:ascii="Courier New" w:hAnsi="Courier New" w:cs="Courier New" w:hint="eastAsia"/>
          <w:color w:val="1F1E1D"/>
          <w:sz w:val="28"/>
          <w:szCs w:val="28"/>
          <w:shd w:val="clear" w:color="auto" w:fill="F8F7F1"/>
        </w:rPr>
        <w:t xml:space="preserve"> </w:t>
      </w:r>
      <w:r w:rsidRPr="00825604">
        <w:rPr>
          <w:rFonts w:ascii="Courier New" w:hAnsi="Courier New" w:cs="Courier New"/>
          <w:color w:val="1F1E1D"/>
          <w:sz w:val="28"/>
          <w:szCs w:val="28"/>
        </w:rPr>
        <w:br/>
      </w:r>
      <w:r w:rsidRPr="00825604">
        <w:rPr>
          <w:rFonts w:ascii="Courier New" w:hAnsi="Courier New" w:cs="Courier New"/>
          <w:color w:val="1F1E1D"/>
          <w:sz w:val="28"/>
          <w:szCs w:val="28"/>
        </w:rPr>
        <w:br/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　　第一章　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 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>总则</w:t>
      </w:r>
      <w:r w:rsidRPr="00825604">
        <w:rPr>
          <w:rFonts w:ascii="Courier New" w:hAnsi="Courier New" w:cs="Courier New"/>
          <w:color w:val="1F1E1D"/>
          <w:sz w:val="28"/>
          <w:szCs w:val="28"/>
        </w:rPr>
        <w:br/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　　第二章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 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>经营宗旨和范围</w:t>
      </w:r>
      <w:r w:rsidRPr="00825604">
        <w:rPr>
          <w:rFonts w:ascii="Courier New" w:hAnsi="Courier New" w:cs="Courier New"/>
          <w:color w:val="1F1E1D"/>
          <w:sz w:val="28"/>
          <w:szCs w:val="28"/>
        </w:rPr>
        <w:br/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　　第三章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 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>股份</w:t>
      </w:r>
      <w:r w:rsidRPr="00825604">
        <w:rPr>
          <w:rFonts w:ascii="Courier New" w:hAnsi="Courier New" w:cs="Courier New"/>
          <w:color w:val="1F1E1D"/>
          <w:sz w:val="28"/>
          <w:szCs w:val="28"/>
        </w:rPr>
        <w:br/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　　第一节　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 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>股份发行</w:t>
      </w:r>
      <w:r w:rsidRPr="00825604">
        <w:rPr>
          <w:rFonts w:ascii="Courier New" w:hAnsi="Courier New" w:cs="Courier New"/>
          <w:color w:val="1F1E1D"/>
          <w:sz w:val="28"/>
          <w:szCs w:val="28"/>
        </w:rPr>
        <w:br/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　　第二节　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 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>股份增减和回购</w:t>
      </w:r>
      <w:r w:rsidRPr="00825604">
        <w:rPr>
          <w:rFonts w:ascii="Courier New" w:hAnsi="Courier New" w:cs="Courier New"/>
          <w:color w:val="1F1E1D"/>
          <w:sz w:val="28"/>
          <w:szCs w:val="28"/>
        </w:rPr>
        <w:br/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　　第三节　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 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>股份转让</w:t>
      </w:r>
      <w:r w:rsidRPr="00825604">
        <w:rPr>
          <w:rFonts w:ascii="Courier New" w:hAnsi="Courier New" w:cs="Courier New"/>
          <w:color w:val="1F1E1D"/>
          <w:sz w:val="28"/>
          <w:szCs w:val="28"/>
        </w:rPr>
        <w:br/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　　第四章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 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>股东大会的组成、职权和议事规则</w:t>
      </w:r>
      <w:r w:rsidRPr="00825604">
        <w:rPr>
          <w:rFonts w:ascii="Courier New" w:hAnsi="Courier New" w:cs="Courier New"/>
          <w:color w:val="1F1E1D"/>
          <w:sz w:val="28"/>
          <w:szCs w:val="28"/>
        </w:rPr>
        <w:br/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　　第一节　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 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>股东</w:t>
      </w:r>
      <w:r w:rsidRPr="00825604">
        <w:rPr>
          <w:rFonts w:ascii="Courier New" w:hAnsi="Courier New" w:cs="Courier New"/>
          <w:color w:val="1F1E1D"/>
          <w:sz w:val="28"/>
          <w:szCs w:val="28"/>
        </w:rPr>
        <w:br/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　　第二节　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 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>股东大会的一般规定</w:t>
      </w:r>
      <w:r w:rsidRPr="00825604">
        <w:rPr>
          <w:rFonts w:ascii="Courier New" w:hAnsi="Courier New" w:cs="Courier New"/>
          <w:color w:val="1F1E1D"/>
          <w:sz w:val="28"/>
          <w:szCs w:val="28"/>
        </w:rPr>
        <w:br/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　　第三节　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 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>股东大会的召集</w:t>
      </w:r>
      <w:r w:rsidRPr="00825604">
        <w:rPr>
          <w:rFonts w:ascii="Courier New" w:hAnsi="Courier New" w:cs="Courier New"/>
          <w:color w:val="1F1E1D"/>
          <w:sz w:val="28"/>
          <w:szCs w:val="28"/>
        </w:rPr>
        <w:br/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　　第四节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 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>股东大会的提案与通知</w:t>
      </w:r>
      <w:r w:rsidRPr="00825604">
        <w:rPr>
          <w:rFonts w:ascii="Courier New" w:hAnsi="Courier New" w:cs="Courier New"/>
          <w:color w:val="1F1E1D"/>
          <w:sz w:val="28"/>
          <w:szCs w:val="28"/>
        </w:rPr>
        <w:br/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　　第五节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 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>股东大会的召开</w:t>
      </w:r>
      <w:r w:rsidRPr="00825604">
        <w:rPr>
          <w:rFonts w:ascii="Courier New" w:hAnsi="Courier New" w:cs="Courier New"/>
          <w:color w:val="1F1E1D"/>
          <w:sz w:val="28"/>
          <w:szCs w:val="28"/>
        </w:rPr>
        <w:br/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　　第六节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 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>股东大会的表决和决议</w:t>
      </w:r>
      <w:r w:rsidRPr="00825604">
        <w:rPr>
          <w:rFonts w:ascii="Courier New" w:hAnsi="Courier New" w:cs="Courier New"/>
          <w:color w:val="1F1E1D"/>
          <w:sz w:val="28"/>
          <w:szCs w:val="28"/>
        </w:rPr>
        <w:br/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　　第五章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 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>董事会的组成、职权和议事规则</w:t>
      </w:r>
      <w:r w:rsidRPr="00825604">
        <w:rPr>
          <w:rFonts w:ascii="Courier New" w:hAnsi="Courier New" w:cs="Courier New"/>
          <w:color w:val="1F1E1D"/>
          <w:sz w:val="28"/>
          <w:szCs w:val="28"/>
        </w:rPr>
        <w:br/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　　第一节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 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>董事</w:t>
      </w:r>
      <w:r w:rsidRPr="00825604">
        <w:rPr>
          <w:rFonts w:ascii="Courier New" w:hAnsi="Courier New" w:cs="Courier New"/>
          <w:color w:val="1F1E1D"/>
          <w:sz w:val="28"/>
          <w:szCs w:val="28"/>
        </w:rPr>
        <w:br/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　　第二节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 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>董事会</w:t>
      </w:r>
      <w:r w:rsidRPr="00825604">
        <w:rPr>
          <w:rFonts w:ascii="Courier New" w:hAnsi="Courier New" w:cs="Courier New"/>
          <w:color w:val="1F1E1D"/>
          <w:sz w:val="28"/>
          <w:szCs w:val="28"/>
        </w:rPr>
        <w:br/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　　第六章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 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>总经理及其他高级管理人员</w:t>
      </w:r>
      <w:r w:rsidRPr="00825604">
        <w:rPr>
          <w:rFonts w:ascii="Courier New" w:hAnsi="Courier New" w:cs="Courier New"/>
          <w:color w:val="1F1E1D"/>
          <w:sz w:val="28"/>
          <w:szCs w:val="28"/>
        </w:rPr>
        <w:br/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　　第七章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 xml:space="preserve"> </w:t>
      </w:r>
      <w:r w:rsidRPr="00825604">
        <w:rPr>
          <w:rFonts w:ascii="Courier New" w:hAnsi="Courier New" w:cs="Courier New"/>
          <w:color w:val="1F1E1D"/>
          <w:sz w:val="28"/>
          <w:szCs w:val="28"/>
          <w:shd w:val="clear" w:color="auto" w:fill="F8F7F1"/>
        </w:rPr>
        <w:t>监事会的组成、职权和议事规</w:t>
      </w:r>
      <w:r w:rsidRPr="00825604">
        <w:rPr>
          <w:rFonts w:ascii="Microsoft YaHei" w:hAnsi="Microsoft YaHei" w:cs="Microsoft YaHei"/>
          <w:color w:val="1F1E1D"/>
          <w:sz w:val="28"/>
          <w:szCs w:val="28"/>
          <w:shd w:val="clear" w:color="auto" w:fill="F8F7F1"/>
        </w:rPr>
        <w:t>则</w:t>
      </w:r>
    </w:p>
    <w:p w:rsidR="001276D4" w:rsidRPr="00111E71" w:rsidRDefault="001276D4">
      <w:pPr>
        <w:rPr>
          <w:lang w:val="en-US"/>
        </w:rPr>
      </w:pPr>
      <w:bookmarkStart w:id="0" w:name="_GoBack"/>
      <w:bookmarkEnd w:id="0"/>
    </w:p>
    <w:sectPr w:rsidR="001276D4" w:rsidRPr="00111E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E6"/>
    <w:rsid w:val="0001176C"/>
    <w:rsid w:val="000120FF"/>
    <w:rsid w:val="000816C0"/>
    <w:rsid w:val="00111E71"/>
    <w:rsid w:val="001276D4"/>
    <w:rsid w:val="00134CAC"/>
    <w:rsid w:val="00164384"/>
    <w:rsid w:val="001C7A44"/>
    <w:rsid w:val="00236263"/>
    <w:rsid w:val="003974EE"/>
    <w:rsid w:val="008A3F6F"/>
    <w:rsid w:val="008A7D24"/>
    <w:rsid w:val="00A547A2"/>
    <w:rsid w:val="00C2411F"/>
    <w:rsid w:val="00D159DF"/>
    <w:rsid w:val="00D8614C"/>
    <w:rsid w:val="00DE5BE6"/>
    <w:rsid w:val="00FD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63897-EE52-492C-84B6-5561D56A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2017-03-25T06:44:00Z</dcterms:created>
  <dcterms:modified xsi:type="dcterms:W3CDTF">2017-03-25T11:51:00Z</dcterms:modified>
</cp:coreProperties>
</file>